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E2" w:rsidRDefault="00AA7DE2">
      <w:pPr>
        <w:spacing w:after="14" w:line="238" w:lineRule="auto"/>
        <w:ind w:left="0" w:right="-15" w:firstLine="706"/>
      </w:pPr>
      <w:r>
        <w:t>Письмо №1292 от 05 декабря 2022 года</w:t>
      </w:r>
    </w:p>
    <w:p w:rsidR="002812FB" w:rsidRDefault="002812FB">
      <w:pPr>
        <w:spacing w:after="14" w:line="238" w:lineRule="auto"/>
        <w:ind w:left="0" w:right="-15" w:firstLine="706"/>
      </w:pPr>
    </w:p>
    <w:p w:rsidR="002812FB" w:rsidRDefault="002812FB">
      <w:pPr>
        <w:spacing w:after="14" w:line="238" w:lineRule="auto"/>
        <w:ind w:left="0" w:right="-15" w:firstLine="706"/>
        <w:rPr>
          <w:b/>
        </w:rPr>
      </w:pPr>
      <w:bookmarkStart w:id="0" w:name="_GoBack"/>
      <w:r w:rsidRPr="002812FB">
        <w:rPr>
          <w:b/>
        </w:rPr>
        <w:t xml:space="preserve">О методических материалах по созданию в </w:t>
      </w:r>
      <w:r>
        <w:rPr>
          <w:b/>
        </w:rPr>
        <w:t>ОО</w:t>
      </w:r>
      <w:r w:rsidRPr="002812FB">
        <w:rPr>
          <w:b/>
        </w:rPr>
        <w:t xml:space="preserve"> школьных театров</w:t>
      </w:r>
    </w:p>
    <w:bookmarkEnd w:id="0"/>
    <w:p w:rsidR="002812FB" w:rsidRPr="002812FB" w:rsidRDefault="002812FB" w:rsidP="002812FB">
      <w:pPr>
        <w:spacing w:after="14" w:line="238" w:lineRule="auto"/>
        <w:ind w:left="0" w:right="-15" w:firstLine="706"/>
        <w:jc w:val="right"/>
        <w:rPr>
          <w:sz w:val="48"/>
        </w:rPr>
      </w:pPr>
      <w:r w:rsidRPr="002812FB">
        <w:t>Руководителям ОО</w:t>
      </w:r>
    </w:p>
    <w:p w:rsidR="00AA7DE2" w:rsidRDefault="00AA7DE2">
      <w:pPr>
        <w:spacing w:after="14" w:line="238" w:lineRule="auto"/>
        <w:ind w:left="0" w:right="-15" w:firstLine="706"/>
      </w:pPr>
    </w:p>
    <w:p w:rsidR="00E07069" w:rsidRDefault="00AA7DE2">
      <w:pPr>
        <w:spacing w:after="14" w:line="238" w:lineRule="auto"/>
        <w:ind w:left="0" w:right="-15" w:firstLine="706"/>
      </w:pPr>
      <w:r>
        <w:t xml:space="preserve">В соответствии с письмом </w:t>
      </w:r>
      <w:r w:rsidRPr="00AA7DE2">
        <w:t>Министерств</w:t>
      </w:r>
      <w:r>
        <w:t>а</w:t>
      </w:r>
      <w:r w:rsidRPr="00AA7DE2">
        <w:t xml:space="preserve"> образования и науки Республики Дагестан </w:t>
      </w:r>
      <w:r>
        <w:t>№</w:t>
      </w:r>
      <w:r w:rsidRPr="00AA7DE2">
        <w:t>06-1</w:t>
      </w:r>
      <w:r>
        <w:t>6893</w:t>
      </w:r>
      <w:r w:rsidRPr="00AA7DE2">
        <w:t xml:space="preserve">/06-18/22 </w:t>
      </w:r>
      <w:r>
        <w:t>от 02.12.2022г. в</w:t>
      </w:r>
      <w:r w:rsidR="002812FB">
        <w:t xml:space="preserve"> дополнение к ранее направленному письму </w:t>
      </w:r>
      <w:r>
        <w:t xml:space="preserve">МО и Н РД </w:t>
      </w:r>
      <w:r w:rsidR="002812FB">
        <w:t>от 25.10.2022 № 06</w:t>
      </w:r>
      <w:r>
        <w:t>-</w:t>
      </w:r>
      <w:r w:rsidR="002812FB">
        <w:t xml:space="preserve">14795/06-18/22 </w:t>
      </w:r>
      <w:r>
        <w:t xml:space="preserve">МКУ «Управление образования» </w:t>
      </w:r>
      <w:r w:rsidR="002812FB">
        <w:t xml:space="preserve">сообщает об изменении формата, места размещения и ссылки </w:t>
      </w:r>
      <w:r w:rsidR="002812FB">
        <w:rPr>
          <w:u w:val="single" w:color="000000"/>
        </w:rPr>
        <w:t xml:space="preserve">http://vcht.center/metodcenter/shkolnye-teatry/ </w:t>
      </w:r>
      <w:r w:rsidR="002812FB">
        <w:t xml:space="preserve">на онлайн-ресурсы </w:t>
      </w:r>
      <w:r w:rsidR="002812FB">
        <w:rPr>
          <w:noProof/>
        </w:rPr>
        <w:drawing>
          <wp:inline distT="0" distB="0" distL="0" distR="0">
            <wp:extent cx="253005" cy="100604"/>
            <wp:effectExtent l="0" t="0" r="0" b="0"/>
            <wp:docPr id="2685" name="Picture 2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5" name="Picture 26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05" cy="10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12FB">
        <w:t>руководителей и педагогов образовательных организаций, включенных во Всероссийский (перечень) реестр шк</w:t>
      </w:r>
      <w:r w:rsidR="002812FB">
        <w:t>ольных театров, созданный в рамках реализации федерального плана мероприятий школьных театров, в целях организационно-методического сопровождения создания школьных театров Минпросвещения России совместно с ФГБУК «ВЦХТ», ФГБОУ ВО «Театральный институт имени</w:t>
      </w:r>
      <w:r w:rsidR="002812FB">
        <w:t xml:space="preserve"> Бориса Щукина при Государственном академическом театре имени Евгения Вахтангова» и общероссийской общественно-государственной детско-юношеской организацией «Российское движение школьников».</w:t>
      </w:r>
    </w:p>
    <w:p w:rsidR="00AA7DE2" w:rsidRDefault="00AA7DE2" w:rsidP="00AA7DE2">
      <w:pPr>
        <w:ind w:left="0" w:right="14" w:firstLine="567"/>
      </w:pPr>
      <w:r>
        <w:t xml:space="preserve">В письме МО и Н РД </w:t>
      </w:r>
      <w:r>
        <w:t>№ 06-14795/06-18/22</w:t>
      </w:r>
      <w:r>
        <w:t xml:space="preserve"> от 25.10.2022г. сообщалось </w:t>
      </w:r>
      <w:r>
        <w:t>о формировании федеральным государственным бюджетным учреждением культуры «Всероссийский центр развития художественного творчества и гуманитарных технологий» (далее — ФГБУК «ВЦХТ») совместно с Театральным институтом имени Бориса Щукина и Общероссийской общественно-государственной детско-</w:t>
      </w:r>
      <w:r>
        <w:rPr>
          <w:noProof/>
        </w:rPr>
        <w:drawing>
          <wp:inline distT="0" distB="0" distL="0" distR="0" wp14:anchorId="2DF11AAA" wp14:editId="1598A47B">
            <wp:extent cx="3049" cy="3049"/>
            <wp:effectExtent l="0" t="0" r="0" b="0"/>
            <wp:docPr id="3975" name="Picture 3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" name="Picture 39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юношеской организацией «Российское движение школьников» Яндекс-диска, в котором размещены для общего доступа методические материалы по созданию в общеобразовательных организациях школьных театров.</w:t>
      </w:r>
      <w:r>
        <w:rPr>
          <w:noProof/>
        </w:rPr>
        <w:drawing>
          <wp:inline distT="0" distB="0" distL="0" distR="0" wp14:anchorId="1BEAC96B" wp14:editId="193DD355">
            <wp:extent cx="3049" cy="6098"/>
            <wp:effectExtent l="0" t="0" r="0" b="0"/>
            <wp:docPr id="3978" name="Picture 3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" name="Picture 39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Яндекс-диск сформирован в целях оказания методической помощи </w:t>
      </w:r>
      <w:r>
        <w:rPr>
          <w:noProof/>
        </w:rPr>
        <w:drawing>
          <wp:inline distT="0" distB="0" distL="0" distR="0" wp14:anchorId="73E125F6" wp14:editId="1F7A5684">
            <wp:extent cx="3049" cy="3049"/>
            <wp:effectExtent l="0" t="0" r="0" b="0"/>
            <wp:docPr id="3979" name="Picture 3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" name="Picture 39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субъектам Российской Федерации по созданию и развитию ШКОЛЬНЫХ театров. Указанные материалы планируется регулярно актуализировать и пополнять на облачном сервере.</w:t>
      </w:r>
    </w:p>
    <w:p w:rsidR="00E07069" w:rsidRDefault="002812FB" w:rsidP="00AA7DE2">
      <w:pPr>
        <w:spacing w:after="0" w:line="259" w:lineRule="auto"/>
        <w:ind w:left="0" w:right="0" w:firstLine="0"/>
        <w:jc w:val="center"/>
      </w:pPr>
      <w:r>
        <w:t xml:space="preserve">Просим вас довести информацию до сведения </w:t>
      </w:r>
      <w:r w:rsidR="00AA7DE2">
        <w:t xml:space="preserve">педагогов </w:t>
      </w:r>
      <w:r>
        <w:t>образовательных</w:t>
      </w:r>
    </w:p>
    <w:p w:rsidR="00E07069" w:rsidRDefault="00E07069">
      <w:pPr>
        <w:sectPr w:rsidR="00E07069" w:rsidSect="002812FB">
          <w:pgSz w:w="11905" w:h="16837"/>
          <w:pgMar w:top="709" w:right="638" w:bottom="473" w:left="1834" w:header="720" w:footer="720" w:gutter="0"/>
          <w:cols w:space="720"/>
        </w:sectPr>
      </w:pPr>
    </w:p>
    <w:p w:rsidR="002812FB" w:rsidRDefault="002812FB" w:rsidP="002812FB">
      <w:pPr>
        <w:tabs>
          <w:tab w:val="left" w:pos="8647"/>
        </w:tabs>
        <w:spacing w:after="0" w:line="456" w:lineRule="auto"/>
        <w:ind w:left="1142" w:right="1503" w:hanging="620"/>
      </w:pPr>
      <w:r>
        <w:lastRenderedPageBreak/>
        <w:t>орг</w:t>
      </w:r>
      <w:r w:rsidR="00AA7DE2">
        <w:t>анизаций и заинтересованных лиц.</w:t>
      </w:r>
      <w:r>
        <w:t xml:space="preserve"> </w:t>
      </w:r>
    </w:p>
    <w:p w:rsidR="00AA7DE2" w:rsidRDefault="002812FB" w:rsidP="002812FB">
      <w:pPr>
        <w:tabs>
          <w:tab w:val="left" w:pos="8647"/>
        </w:tabs>
        <w:spacing w:after="0" w:line="240" w:lineRule="auto"/>
        <w:ind w:left="567" w:right="1503" w:firstLine="567"/>
      </w:pPr>
      <w:r>
        <w:t>Также н</w:t>
      </w:r>
      <w:r w:rsidR="00AA7DE2">
        <w:t xml:space="preserve">аправляем </w:t>
      </w:r>
      <w:r>
        <w:t xml:space="preserve">ранее направленные </w:t>
      </w:r>
      <w:r w:rsidR="00AA7DE2" w:rsidRPr="00AA7DE2">
        <w:t>методически</w:t>
      </w:r>
      <w:r w:rsidR="00AA7DE2">
        <w:t>е</w:t>
      </w:r>
      <w:r w:rsidR="00AA7DE2" w:rsidRPr="00AA7DE2">
        <w:t xml:space="preserve"> материал</w:t>
      </w:r>
      <w:r w:rsidR="00AA7DE2">
        <w:t>ы</w:t>
      </w:r>
      <w:r>
        <w:t xml:space="preserve"> по созданию в общеобразовательных </w:t>
      </w:r>
      <w:r w:rsidR="00AA7DE2" w:rsidRPr="00AA7DE2">
        <w:t>организациях школьных театров</w:t>
      </w:r>
      <w:r>
        <w:t>.</w:t>
      </w:r>
    </w:p>
    <w:p w:rsidR="002812FB" w:rsidRDefault="002812FB" w:rsidP="002812FB">
      <w:pPr>
        <w:spacing w:after="14" w:line="240" w:lineRule="auto"/>
        <w:ind w:left="426" w:right="-54" w:firstLine="425"/>
        <w:jc w:val="left"/>
      </w:pPr>
    </w:p>
    <w:p w:rsidR="00E07069" w:rsidRDefault="002812FB">
      <w:pPr>
        <w:spacing w:after="14" w:line="456" w:lineRule="auto"/>
        <w:ind w:left="1142" w:right="1503" w:hanging="620"/>
      </w:pPr>
      <w:r>
        <w:t>Приложение: на 2</w:t>
      </w:r>
      <w:r>
        <w:t xml:space="preserve"> л.</w:t>
      </w:r>
      <w:r>
        <w:t xml:space="preserve"> в 1 экз.</w:t>
      </w:r>
    </w:p>
    <w:p w:rsidR="00AA7DE2" w:rsidRDefault="00AA7DE2" w:rsidP="00AA7DE2">
      <w:pPr>
        <w:shd w:val="clear" w:color="auto" w:fill="FFFFFF"/>
        <w:spacing w:before="150" w:after="0" w:line="240" w:lineRule="auto"/>
        <w:ind w:left="0" w:firstLine="0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>Начальник МКУ «УО</w:t>
      </w:r>
      <w:proofErr w:type="gramStart"/>
      <w:r>
        <w:rPr>
          <w:szCs w:val="28"/>
        </w:rPr>
        <w:t xml:space="preserve">»:   </w:t>
      </w:r>
      <w:proofErr w:type="gramEnd"/>
      <w:r>
        <w:rPr>
          <w:szCs w:val="28"/>
        </w:rPr>
        <w:t xml:space="preserve">                                                                   </w:t>
      </w:r>
      <w:proofErr w:type="spellStart"/>
      <w:r>
        <w:rPr>
          <w:szCs w:val="28"/>
        </w:rPr>
        <w:t>Х.Исаева</w:t>
      </w:r>
      <w:proofErr w:type="spellEnd"/>
    </w:p>
    <w:p w:rsidR="00AA7DE2" w:rsidRDefault="00AA7DE2" w:rsidP="00AA7DE2">
      <w:pPr>
        <w:shd w:val="clear" w:color="auto" w:fill="FFFFFF"/>
        <w:spacing w:before="150" w:after="0" w:line="240" w:lineRule="auto"/>
        <w:ind w:firstLine="567"/>
        <w:rPr>
          <w:szCs w:val="28"/>
        </w:rPr>
      </w:pPr>
    </w:p>
    <w:p w:rsidR="00AA7DE2" w:rsidRPr="00AA7DE2" w:rsidRDefault="00AA7DE2" w:rsidP="00AA7DE2">
      <w:pPr>
        <w:spacing w:after="0" w:line="240" w:lineRule="auto"/>
        <w:rPr>
          <w:rFonts w:eastAsia="Calibri"/>
          <w:i/>
          <w:sz w:val="22"/>
        </w:rPr>
      </w:pPr>
      <w:proofErr w:type="spellStart"/>
      <w:r w:rsidRPr="00AA7DE2">
        <w:rPr>
          <w:i/>
          <w:sz w:val="22"/>
        </w:rPr>
        <w:t>Исп.Магомедова</w:t>
      </w:r>
      <w:proofErr w:type="spellEnd"/>
      <w:r w:rsidRPr="00AA7DE2">
        <w:rPr>
          <w:i/>
          <w:sz w:val="22"/>
        </w:rPr>
        <w:t xml:space="preserve"> У.К.</w:t>
      </w:r>
    </w:p>
    <w:p w:rsidR="00AA7DE2" w:rsidRDefault="00AA7DE2" w:rsidP="00AA7DE2">
      <w:pPr>
        <w:spacing w:after="0" w:line="240" w:lineRule="auto"/>
        <w:rPr>
          <w:i/>
          <w:sz w:val="22"/>
        </w:rPr>
      </w:pPr>
      <w:r w:rsidRPr="00AA7DE2">
        <w:rPr>
          <w:i/>
          <w:sz w:val="22"/>
        </w:rPr>
        <w:t>Тел: 8 903 482 57 46</w:t>
      </w:r>
    </w:p>
    <w:p w:rsidR="00AA7DE2" w:rsidRDefault="00AA7DE2" w:rsidP="00AA7DE2">
      <w:pPr>
        <w:spacing w:after="0" w:line="240" w:lineRule="auto"/>
        <w:rPr>
          <w:i/>
          <w:sz w:val="22"/>
        </w:rPr>
      </w:pPr>
    </w:p>
    <w:p w:rsidR="00AA7DE2" w:rsidRDefault="00AA7DE2" w:rsidP="00AA7DE2">
      <w:pPr>
        <w:spacing w:after="0" w:line="240" w:lineRule="auto"/>
        <w:rPr>
          <w:i/>
          <w:sz w:val="22"/>
        </w:rPr>
      </w:pPr>
    </w:p>
    <w:p w:rsidR="00AA7DE2" w:rsidRDefault="00AA7DE2" w:rsidP="00AA7DE2">
      <w:pPr>
        <w:spacing w:after="0" w:line="240" w:lineRule="auto"/>
        <w:rPr>
          <w:i/>
          <w:sz w:val="22"/>
        </w:rPr>
      </w:pPr>
    </w:p>
    <w:p w:rsidR="00AA7DE2" w:rsidRDefault="00AA7DE2" w:rsidP="00AA7DE2">
      <w:pPr>
        <w:spacing w:after="0" w:line="240" w:lineRule="auto"/>
        <w:rPr>
          <w:i/>
          <w:sz w:val="22"/>
        </w:rPr>
      </w:pPr>
    </w:p>
    <w:p w:rsidR="00AA7DE2" w:rsidRDefault="00AA7DE2" w:rsidP="00AA7DE2">
      <w:pPr>
        <w:spacing w:after="0" w:line="240" w:lineRule="auto"/>
        <w:rPr>
          <w:i/>
          <w:sz w:val="22"/>
        </w:rPr>
      </w:pPr>
    </w:p>
    <w:p w:rsidR="00AA7DE2" w:rsidRPr="00AA7DE2" w:rsidRDefault="00AA7DE2" w:rsidP="00AA7DE2">
      <w:pPr>
        <w:spacing w:after="0" w:line="240" w:lineRule="auto"/>
        <w:rPr>
          <w:i/>
          <w:sz w:val="22"/>
        </w:rPr>
      </w:pPr>
    </w:p>
    <w:p w:rsidR="00E07069" w:rsidRDefault="002812FB">
      <w:pPr>
        <w:spacing w:after="300" w:line="259" w:lineRule="auto"/>
        <w:ind w:left="1397" w:right="0" w:firstLine="0"/>
        <w:jc w:val="left"/>
      </w:pPr>
      <w:r>
        <w:rPr>
          <w:noProof/>
        </w:rPr>
        <w:drawing>
          <wp:inline distT="0" distB="0" distL="0" distR="0">
            <wp:extent cx="618930" cy="716382"/>
            <wp:effectExtent l="0" t="0" r="0" b="0"/>
            <wp:docPr id="6126" name="Picture 6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" name="Picture 61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930" cy="71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069" w:rsidRDefault="002812FB">
      <w:pPr>
        <w:pStyle w:val="2"/>
      </w:pPr>
      <w:r>
        <w:t>МИНИСТЕРСТВО ПРОСВЕЩЕНИЯ</w:t>
      </w:r>
    </w:p>
    <w:tbl>
      <w:tblPr>
        <w:tblStyle w:val="TableGrid"/>
        <w:tblW w:w="9286" w:type="dxa"/>
        <w:tblInd w:w="7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3817"/>
      </w:tblGrid>
      <w:tr w:rsidR="00E07069">
        <w:trPr>
          <w:trHeight w:val="334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</w:tcPr>
          <w:p w:rsidR="00E07069" w:rsidRDefault="002812FB">
            <w:pPr>
              <w:spacing w:after="0" w:line="259" w:lineRule="auto"/>
              <w:ind w:left="346" w:right="0" w:firstLine="0"/>
              <w:jc w:val="left"/>
            </w:pPr>
            <w:r>
              <w:rPr>
                <w:sz w:val="22"/>
              </w:rPr>
              <w:t>РОССИЙСКОЙ ФЕДЕРАЦИИ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E07069" w:rsidRDefault="002812FB">
            <w:pPr>
              <w:spacing w:after="0" w:line="259" w:lineRule="auto"/>
              <w:ind w:left="0" w:right="0" w:firstLine="0"/>
            </w:pPr>
            <w:r>
              <w:t>Руководителю образовательной</w:t>
            </w:r>
          </w:p>
        </w:tc>
      </w:tr>
      <w:tr w:rsidR="00E07069">
        <w:trPr>
          <w:trHeight w:val="610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</w:tcPr>
          <w:p w:rsidR="00E07069" w:rsidRDefault="002812FB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2"/>
              </w:rPr>
              <w:t>(МИНПРОСВЕЩЕНИЯ РОССИИ)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E07069" w:rsidRDefault="002812FB">
            <w:pPr>
              <w:spacing w:after="0" w:line="259" w:lineRule="auto"/>
              <w:ind w:left="0" w:right="437" w:firstLine="5"/>
              <w:jc w:val="left"/>
            </w:pPr>
            <w:r>
              <w:t>организации, включенной во всероссийский реестр</w:t>
            </w:r>
          </w:p>
        </w:tc>
      </w:tr>
      <w:tr w:rsidR="00E07069">
        <w:trPr>
          <w:trHeight w:val="895"/>
        </w:trPr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</w:tcPr>
          <w:p w:rsidR="00E07069" w:rsidRDefault="002812FB">
            <w:pPr>
              <w:spacing w:after="0" w:line="259" w:lineRule="auto"/>
              <w:ind w:left="0" w:right="1028" w:firstLine="96"/>
              <w:jc w:val="left"/>
            </w:pPr>
            <w:r>
              <w:rPr>
                <w:sz w:val="26"/>
              </w:rPr>
              <w:t>Департамент государственной политики в сфере воспитания, дополнительного образования и детского отдыха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E07069" w:rsidRDefault="002812FB">
            <w:pPr>
              <w:spacing w:after="0" w:line="259" w:lineRule="auto"/>
              <w:ind w:left="0" w:right="0" w:firstLine="0"/>
              <w:jc w:val="left"/>
            </w:pPr>
            <w:r>
              <w:t>школьных театров</w:t>
            </w:r>
          </w:p>
        </w:tc>
      </w:tr>
    </w:tbl>
    <w:p w:rsidR="00E07069" w:rsidRDefault="002812FB">
      <w:pPr>
        <w:spacing w:after="4" w:line="250" w:lineRule="auto"/>
        <w:ind w:left="523" w:right="6228" w:hanging="211"/>
        <w:jc w:val="left"/>
      </w:pPr>
      <w:r>
        <w:rPr>
          <w:sz w:val="20"/>
        </w:rPr>
        <w:t>Каретный Ряд, д. 2, Москва, 127006 тел. (495) 587-01-10, доб. 3400</w:t>
      </w:r>
    </w:p>
    <w:p w:rsidR="00E07069" w:rsidRPr="00AA7DE2" w:rsidRDefault="002812FB">
      <w:pPr>
        <w:spacing w:after="4" w:line="250" w:lineRule="auto"/>
        <w:ind w:left="961" w:right="0" w:hanging="10"/>
        <w:jc w:val="left"/>
        <w:rPr>
          <w:lang w:val="en-US"/>
        </w:rPr>
      </w:pPr>
      <w:r>
        <w:rPr>
          <w:sz w:val="20"/>
        </w:rPr>
        <w:t>Факс</w:t>
      </w:r>
      <w:r w:rsidRPr="00AA7DE2">
        <w:rPr>
          <w:sz w:val="20"/>
          <w:lang w:val="en-US"/>
        </w:rPr>
        <w:t xml:space="preserve"> (495) 587-01-13</w:t>
      </w:r>
    </w:p>
    <w:p w:rsidR="00E07069" w:rsidRPr="00AA7DE2" w:rsidRDefault="002812FB">
      <w:pPr>
        <w:spacing w:after="4" w:line="250" w:lineRule="auto"/>
        <w:ind w:left="860" w:right="0" w:hanging="10"/>
        <w:jc w:val="left"/>
        <w:rPr>
          <w:lang w:val="en-US"/>
        </w:rPr>
      </w:pPr>
      <w:r w:rsidRPr="00AA7DE2">
        <w:rPr>
          <w:sz w:val="20"/>
          <w:lang w:val="en-US"/>
        </w:rPr>
        <w:t>E-mail: d06@edu.gov.ru</w:t>
      </w:r>
    </w:p>
    <w:p w:rsidR="002812FB" w:rsidRDefault="002812FB" w:rsidP="002812FB">
      <w:pPr>
        <w:spacing w:after="0" w:line="259" w:lineRule="auto"/>
        <w:ind w:left="389" w:right="0" w:firstLine="0"/>
        <w:jc w:val="left"/>
      </w:pPr>
      <w:r>
        <w:rPr>
          <w:noProof/>
        </w:rPr>
        <w:drawing>
          <wp:inline distT="0" distB="0" distL="0" distR="0">
            <wp:extent cx="1838497" cy="112792"/>
            <wp:effectExtent l="0" t="0" r="0" b="0"/>
            <wp:docPr id="6125" name="Picture 6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" name="Picture 61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8497" cy="11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069" w:rsidRDefault="002812FB" w:rsidP="002812FB">
      <w:pPr>
        <w:spacing w:after="0" w:line="259" w:lineRule="auto"/>
        <w:ind w:left="389" w:right="0" w:firstLine="0"/>
        <w:jc w:val="left"/>
      </w:pPr>
      <w:r>
        <w:t>О методических материалах по созданию в общеобразовательных организациях школьных театров</w:t>
      </w:r>
    </w:p>
    <w:p w:rsidR="00E07069" w:rsidRDefault="002812FB" w:rsidP="002812FB">
      <w:pPr>
        <w:ind w:left="-5" w:right="14" w:firstLine="572"/>
      </w:pPr>
      <w:r>
        <w:t xml:space="preserve">В соответствии с пунктом 9 раздела П </w:t>
      </w:r>
      <w:r>
        <w:t>протокола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от 24 марта 2022 г. № 1 Департамент государственной политики в сфере вос</w:t>
      </w:r>
      <w:r>
        <w:t>питания, дополнительного образования и детского отдыха Минпросвещения России (далее — Департамент) сообщает.</w:t>
      </w:r>
    </w:p>
    <w:p w:rsidR="00E07069" w:rsidRDefault="002812FB">
      <w:pPr>
        <w:spacing w:after="44"/>
        <w:ind w:left="-5" w:right="14"/>
      </w:pPr>
      <w:r>
        <w:t xml:space="preserve">Минпросвещения России совместно с Минкультуры России, Театральным институтом имени Бориса Щукина и Российским движением школьников (далее — РДШ) с </w:t>
      </w:r>
      <w:r>
        <w:t>2021 года реализует проект по созданию и развитию школьных театров в субъектах Российской Федерации.</w:t>
      </w:r>
    </w:p>
    <w:p w:rsidR="00E07069" w:rsidRDefault="002812FB">
      <w:pPr>
        <w:ind w:left="-5" w:right="14"/>
      </w:pPr>
      <w:r>
        <w:t>В настоящее время осуществляется реализация межведомственного федерального Плана работы по созданию и развитию школьных театров в субъектах Российской Феде</w:t>
      </w:r>
      <w:r>
        <w:t>рации на период до 2024 года.</w:t>
      </w:r>
    </w:p>
    <w:p w:rsidR="00E07069" w:rsidRDefault="002812FB">
      <w:pPr>
        <w:ind w:left="-5" w:right="14"/>
      </w:pPr>
      <w:r>
        <w:t>Во всех субъектах Российской Федерации начата работа по реализации региональных дорожных карт создания и развития школьных театров. К 2024 г. планируется создание школьных театров во всех школах страны.</w:t>
      </w:r>
    </w:p>
    <w:p w:rsidR="00E07069" w:rsidRDefault="002812FB">
      <w:pPr>
        <w:ind w:left="-5" w:right="14"/>
      </w:pPr>
      <w:r>
        <w:t>Оператором Всероссийско</w:t>
      </w:r>
      <w:r>
        <w:t>го перечня (реестр) школьных театров (далее Реестр), данные которого отображают все действующие школьные театры страны: http://vcht.center/reestr-teatrov/, является ФГБУК «Всероссийский центр развития художественного творчества и гуманитарных технологий» (</w:t>
      </w:r>
      <w:r>
        <w:t>далее — ФГБУК «</w:t>
      </w:r>
      <w:proofErr w:type="spellStart"/>
      <w:r>
        <w:t>вцхт</w:t>
      </w:r>
      <w:proofErr w:type="spellEnd"/>
      <w:r>
        <w:t>»).</w:t>
      </w:r>
    </w:p>
    <w:p w:rsidR="00E07069" w:rsidRDefault="002812FB" w:rsidP="002812FB">
      <w:pPr>
        <w:spacing w:after="129"/>
        <w:ind w:left="-5" w:right="14"/>
      </w:pPr>
      <w:r>
        <w:t xml:space="preserve">В рамках реализации федерального плана мероприятий школьных театров, в целях организационно-методического сопровождения создания школьных театров Минпросвещения России совместно с ФГБУК «ВЦХТ», Театральным институтом </w:t>
      </w:r>
      <w:r>
        <w:t>имени Бориса Щукина и РДШ создан онлайн-ресурс (https://disk.yandex.ru/d/8iU-</w:t>
      </w:r>
      <w:r>
        <w:t>Ia85w_3</w:t>
      </w:r>
      <w:r>
        <w:t>К9А), на котором размещен и будет на регулярно основе обновлять и пополнят</w:t>
      </w:r>
      <w:r>
        <w:t>ься каталог материалов, включающий:</w:t>
      </w:r>
    </w:p>
    <w:p w:rsidR="00E07069" w:rsidRDefault="002812FB">
      <w:pPr>
        <w:spacing w:after="35"/>
        <w:ind w:left="173" w:right="14"/>
      </w:pPr>
      <w:r>
        <w:lastRenderedPageBreak/>
        <w:t>«Учебно-методический комплекс для руководителей школьных театров», разработанный Театральным институтом имени Бориса Щукина;</w:t>
      </w:r>
    </w:p>
    <w:p w:rsidR="00E07069" w:rsidRDefault="002812FB">
      <w:pPr>
        <w:ind w:left="177" w:right="14"/>
      </w:pPr>
      <w:r>
        <w:t>«Методические рекомендации ФГБУК «ВЦХТ» по созданию в общеобразовательных организациях школьных театров»; примерные программы внеурочной деятельности «Школьный театр» для разных возрастных категорий детей; методические пособия и рекомендации для руководите</w:t>
      </w:r>
      <w:r>
        <w:t xml:space="preserve">лей школьных театров; сборник пьес, инсценировок для школьных театров; информационные материалы о проекте «Школьная классика» и другие справочные материалы; сведения о выездных мастер-классах по реализации проекта «Школьная классика»; график и материалы </w:t>
      </w:r>
      <w:proofErr w:type="spellStart"/>
      <w:r>
        <w:t>ве</w:t>
      </w:r>
      <w:r>
        <w:t>бинаров</w:t>
      </w:r>
      <w:proofErr w:type="spellEnd"/>
      <w:r>
        <w:t xml:space="preserve"> ФГБУК «ВЦХТ»; программы повышения квалификации Театрального института имени Бориса Щукина и ФГБУК «ВЦХТ».</w:t>
      </w:r>
    </w:p>
    <w:p w:rsidR="00E07069" w:rsidRDefault="002812FB">
      <w:pPr>
        <w:ind w:left="173" w:right="14"/>
      </w:pPr>
      <w:r>
        <w:t>Вместе с тем сегодня выстроена система всероссийских и региональных мероприятий, направленных на включение детей в театральное творчество, наи</w:t>
      </w:r>
      <w:r>
        <w:t>более значимые из них: Всероссийская Большая олимпиада по направлению «Искусство», Большой фестиваль детского и юношеского творчества, Всероссийский детский фестиваль народной культуры «Наследники традиций», проект «Школьная классика». Положения о проведен</w:t>
      </w:r>
      <w:r>
        <w:t>ии мероприятий также будут размещаться на онлайн-ресурсе.</w:t>
      </w:r>
    </w:p>
    <w:p w:rsidR="00E07069" w:rsidRDefault="002812FB">
      <w:pPr>
        <w:ind w:left="182" w:right="14"/>
      </w:pPr>
      <w:r>
        <w:t xml:space="preserve">Кроме информируем, что для детей предусмотрена возможность просмотра онлайн спектаклей на порталах </w:t>
      </w:r>
      <w:proofErr w:type="spellStart"/>
      <w:r>
        <w:t>Культура.рф</w:t>
      </w:r>
      <w:proofErr w:type="spellEnd"/>
      <w:r>
        <w:t>, «Российская электронная школа» и сайте Театрального института им. Бориса Щукина.</w:t>
      </w:r>
    </w:p>
    <w:p w:rsidR="00E07069" w:rsidRDefault="002812FB">
      <w:pPr>
        <w:spacing w:after="10" w:line="251" w:lineRule="auto"/>
        <w:ind w:left="821" w:right="0" w:hanging="10"/>
      </w:pPr>
      <w:r>
        <w:rPr>
          <w:sz w:val="30"/>
        </w:rPr>
        <w:t>Конта</w:t>
      </w:r>
      <w:r>
        <w:rPr>
          <w:sz w:val="30"/>
        </w:rPr>
        <w:t>ктные лица:</w:t>
      </w:r>
    </w:p>
    <w:p w:rsidR="00E07069" w:rsidRDefault="002812FB">
      <w:pPr>
        <w:spacing w:after="1257"/>
        <w:ind w:left="177" w:right="14"/>
      </w:pPr>
      <w:r>
        <w:t xml:space="preserve">по Реестру школьных театров — </w:t>
      </w:r>
      <w:proofErr w:type="spellStart"/>
      <w:r>
        <w:t>Лавренова</w:t>
      </w:r>
      <w:proofErr w:type="spellEnd"/>
      <w:r>
        <w:t xml:space="preserve"> Татьяна Сергеевна, начальник отдела цифровизации ФГБУК «ВЦХТ» +7 (499) 235-03-72, доб. 301, электронная почта: lavrenova-ts@vcht.ru; по методическому сопровождению образовательных программ школьных театро</w:t>
      </w:r>
      <w:r>
        <w:t>в — Львова Лариса Семеновна, заместитель директора ФГБУК «ВЦХТ», тел. +7 (499) 235-03-72 доб. 704, электронная почта: lvova-ls@vcht.ru.</w:t>
      </w:r>
    </w:p>
    <w:tbl>
      <w:tblPr>
        <w:tblStyle w:val="TableGrid"/>
        <w:tblpPr w:vertAnchor="text" w:tblpX="4649" w:tblpY="-595"/>
        <w:tblOverlap w:val="never"/>
        <w:tblW w:w="3864" w:type="dxa"/>
        <w:tblInd w:w="0" w:type="dxa"/>
        <w:tblCellMar>
          <w:top w:w="86" w:type="dxa"/>
          <w:left w:w="70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3864"/>
      </w:tblGrid>
      <w:tr w:rsidR="00E07069">
        <w:trPr>
          <w:trHeight w:val="1367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69" w:rsidRDefault="002812F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ДОКУМЕНТ ПОДПИСАН</w:t>
            </w:r>
          </w:p>
          <w:p w:rsidR="00E07069" w:rsidRDefault="002812FB">
            <w:pPr>
              <w:spacing w:after="73" w:line="259" w:lineRule="auto"/>
              <w:ind w:left="5" w:right="0" w:firstLine="0"/>
              <w:jc w:val="center"/>
            </w:pPr>
            <w:r>
              <w:rPr>
                <w:sz w:val="20"/>
              </w:rPr>
              <w:t>ЭЛЕКТРОННОЙ ПОДПИСЬЮ</w:t>
            </w:r>
          </w:p>
          <w:p w:rsidR="00E07069" w:rsidRDefault="002812FB">
            <w:pPr>
              <w:spacing w:line="259" w:lineRule="auto"/>
              <w:ind w:left="10" w:right="0" w:firstLine="0"/>
              <w:jc w:val="left"/>
            </w:pPr>
            <w:r>
              <w:rPr>
                <w:sz w:val="12"/>
              </w:rPr>
              <w:t>Сертификат 79746962FD55F7E57E315ABEAFE91B575C939CC7</w:t>
            </w:r>
          </w:p>
          <w:p w:rsidR="00E07069" w:rsidRDefault="002812FB">
            <w:pPr>
              <w:spacing w:line="259" w:lineRule="auto"/>
              <w:ind w:left="0" w:right="0" w:firstLine="0"/>
              <w:jc w:val="left"/>
            </w:pPr>
            <w:r>
              <w:rPr>
                <w:sz w:val="14"/>
              </w:rPr>
              <w:t>Владелец Наумова Наталия Александровна</w:t>
            </w:r>
          </w:p>
          <w:p w:rsidR="00E07069" w:rsidRDefault="002812F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>Действителен с 10.03.2022 по 03.06.2023</w:t>
            </w:r>
          </w:p>
        </w:tc>
      </w:tr>
    </w:tbl>
    <w:p w:rsidR="00E07069" w:rsidRDefault="002812FB">
      <w:pPr>
        <w:spacing w:after="1149"/>
        <w:ind w:left="288" w:right="14" w:firstLine="0"/>
      </w:pPr>
      <w:r>
        <w:t xml:space="preserve">Директор </w:t>
      </w:r>
      <w:proofErr w:type="spellStart"/>
      <w:r>
        <w:t>ДепартаментаН.А</w:t>
      </w:r>
      <w:proofErr w:type="spellEnd"/>
      <w:r>
        <w:t>. Наумова</w:t>
      </w:r>
    </w:p>
    <w:p w:rsidR="00E07069" w:rsidRDefault="002812FB">
      <w:pPr>
        <w:spacing w:after="4" w:line="250" w:lineRule="auto"/>
        <w:ind w:left="177" w:right="0" w:hanging="10"/>
        <w:jc w:val="left"/>
      </w:pPr>
      <w:r>
        <w:rPr>
          <w:sz w:val="20"/>
        </w:rPr>
        <w:t>Осокина СА.</w:t>
      </w:r>
    </w:p>
    <w:p w:rsidR="00E07069" w:rsidRDefault="002812FB">
      <w:pPr>
        <w:spacing w:after="245" w:line="250" w:lineRule="auto"/>
        <w:ind w:left="177" w:right="0" w:hanging="10"/>
        <w:jc w:val="left"/>
      </w:pPr>
      <w:r>
        <w:rPr>
          <w:sz w:val="20"/>
        </w:rPr>
        <w:t>(495) 587-01-10, доб. 3441</w:t>
      </w:r>
    </w:p>
    <w:p w:rsidR="00E07069" w:rsidRDefault="002812FB">
      <w:pPr>
        <w:spacing w:after="61" w:line="259" w:lineRule="auto"/>
        <w:ind w:left="192" w:right="0" w:hanging="10"/>
        <w:jc w:val="left"/>
      </w:pPr>
      <w:r>
        <w:rPr>
          <w:sz w:val="16"/>
        </w:rPr>
        <w:t>О методических материалах по созданию в общеобразовательных организациях школьных театров— 06</w:t>
      </w:r>
    </w:p>
    <w:sectPr w:rsidR="00E07069">
      <w:type w:val="continuous"/>
      <w:pgSz w:w="11905" w:h="16837"/>
      <w:pgMar w:top="792" w:right="437" w:bottom="53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69"/>
    <w:rsid w:val="002812FB"/>
    <w:rsid w:val="00AA7DE2"/>
    <w:rsid w:val="00E0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BA1C"/>
  <w15:docId w15:val="{77BD03C3-C57E-450E-9376-1ECF681D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3" w:lineRule="auto"/>
      <w:ind w:left="840" w:right="-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6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2022-12-05T15:15:00Z</dcterms:created>
  <dcterms:modified xsi:type="dcterms:W3CDTF">2022-12-05T15:15:00Z</dcterms:modified>
</cp:coreProperties>
</file>